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宋体" w:eastAsia="方正黑体简体"/>
          <w:sz w:val="32"/>
          <w:szCs w:val="32"/>
          <w:lang w:eastAsia="zh-CN"/>
        </w:rPr>
      </w:pPr>
      <w:r>
        <w:rPr>
          <w:rFonts w:hint="eastAsia" w:ascii="方正黑体简体" w:hAnsi="宋体" w:eastAsia="方正黑体简体"/>
          <w:sz w:val="32"/>
          <w:szCs w:val="32"/>
        </w:rPr>
        <w:t>附件</w:t>
      </w:r>
      <w:r>
        <w:rPr>
          <w:rFonts w:hint="eastAsia" w:ascii="方正黑体简体" w:hAnsi="宋体" w:eastAsia="方正黑体简体"/>
          <w:sz w:val="32"/>
          <w:szCs w:val="32"/>
          <w:lang w:val="en-US" w:eastAsia="zh-CN"/>
        </w:rPr>
        <w:t>5</w:t>
      </w: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宁夏民政</w:t>
      </w:r>
      <w:r>
        <w:rPr>
          <w:rFonts w:hint="eastAsia" w:ascii="方正小标宋简体" w:eastAsia="方正小标宋简体"/>
          <w:bCs/>
          <w:sz w:val="44"/>
        </w:rPr>
        <w:t>标准化试点复查自检报告</w:t>
      </w: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sz w:val="84"/>
          <w:szCs w:val="84"/>
        </w:rPr>
      </w:pP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 点 名 称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>试 点 单 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 </w:t>
      </w:r>
    </w:p>
    <w:p>
      <w:pPr>
        <w:ind w:firstLine="960" w:firstLineChars="300"/>
        <w:rPr>
          <w:rFonts w:ascii="方正小标宋简体" w:eastAsia="方正小标宋简体"/>
          <w:bCs/>
          <w:sz w:val="32"/>
        </w:rPr>
      </w:pPr>
      <w:r>
        <w:rPr>
          <w:rFonts w:hint="eastAsia" w:ascii="方正小标宋简体" w:eastAsia="方正小标宋简体"/>
          <w:bCs/>
          <w:sz w:val="32"/>
        </w:rPr>
        <w:t>业务指导单位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ascii="方正小标宋简体" w:eastAsia="方正小标宋简体"/>
          <w:sz w:val="32"/>
          <w:u w:val="single"/>
        </w:rPr>
      </w:pPr>
      <w:r>
        <w:rPr>
          <w:rFonts w:hint="eastAsia" w:ascii="方正小标宋简体" w:eastAsia="方正小标宋简体"/>
          <w:bCs/>
          <w:sz w:val="32"/>
        </w:rPr>
        <w:t xml:space="preserve">自 检 日 期 </w:t>
      </w:r>
      <w:r>
        <w:rPr>
          <w:rFonts w:hint="eastAsia" w:ascii="方正小标宋简体" w:eastAsia="方正小标宋简体"/>
          <w:sz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p>
      <w:pPr>
        <w:ind w:firstLine="960" w:firstLineChars="300"/>
        <w:rPr>
          <w:rFonts w:eastAsia="华文中宋"/>
          <w:sz w:val="32"/>
          <w:u w:val="singl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729"/>
        <w:gridCol w:w="1100"/>
        <w:gridCol w:w="1414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4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试点名称</w:t>
            </w:r>
          </w:p>
        </w:tc>
        <w:tc>
          <w:tcPr>
            <w:tcW w:w="575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4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试点单位</w:t>
            </w:r>
          </w:p>
        </w:tc>
        <w:tc>
          <w:tcPr>
            <w:tcW w:w="575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4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地    址</w:t>
            </w:r>
          </w:p>
        </w:tc>
        <w:tc>
          <w:tcPr>
            <w:tcW w:w="575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4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标准化管理机构名称</w:t>
            </w:r>
          </w:p>
        </w:tc>
        <w:tc>
          <w:tcPr>
            <w:tcW w:w="1729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标准化负责人姓名</w:t>
            </w:r>
          </w:p>
        </w:tc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64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729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电话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试点期限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通过评估时间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获得“试点合格单位”时间及文件号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将试点经验在相关领域内推广情况（含制修订相关国家、行业和地方标准情况）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pacing w:val="-20"/>
                <w:sz w:val="24"/>
              </w:rPr>
              <w:t>自   检   报   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5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pacing w:val="-20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bookmarkStart w:id="0" w:name="_GoBack"/>
            <w:bookmarkEnd w:id="0"/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8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                   负责人签字：</w:t>
            </w:r>
          </w:p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pacing w:val="-20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                            年      月      日</w:t>
            </w:r>
          </w:p>
        </w:tc>
      </w:tr>
    </w:tbl>
    <w:p>
      <w:pPr>
        <w:rPr>
          <w:rFonts w:ascii="方正黑体简体" w:hAnsi="宋体" w:eastAsia="方正黑体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5"/>
    <w:rsid w:val="001E0759"/>
    <w:rsid w:val="008D51B5"/>
    <w:rsid w:val="00955592"/>
    <w:rsid w:val="009A1492"/>
    <w:rsid w:val="009F42D9"/>
    <w:rsid w:val="00DA7691"/>
    <w:rsid w:val="00EF0AC1"/>
    <w:rsid w:val="4FDF22A6"/>
    <w:rsid w:val="5EFEFBDD"/>
    <w:rsid w:val="7F6EA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9">
    <w:name w:val="日期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4</TotalTime>
  <ScaleCrop>false</ScaleCrop>
  <LinksUpToDate>false</LinksUpToDate>
  <CharactersWithSpaces>484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2013-11-12T04:26:00Z</dcterms:created>
  <dc:creator>许建军</dc:creator>
  <cp:lastModifiedBy>mzt53</cp:lastModifiedBy>
  <cp:lastPrinted>2022-07-08T08:47:50Z</cp:lastPrinted>
  <dcterms:modified xsi:type="dcterms:W3CDTF">2022-07-08T08:47:53Z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