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2"/>
        <w:rPr>
          <w:rFonts w:cs="宋体" w:asciiTheme="majorEastAsia" w:hAnsiTheme="majorEastAsia" w:eastAsiaTheme="majorEastAsia"/>
          <w:b/>
          <w:bCs/>
          <w:kern w:val="0"/>
          <w:sz w:val="44"/>
          <w:szCs w:val="44"/>
        </w:rPr>
      </w:pPr>
      <w:bookmarkStart w:id="0" w:name="_GoBack"/>
      <w:bookmarkEnd w:id="0"/>
      <w:r>
        <w:rPr>
          <w:rFonts w:hint="eastAsia" w:cs="宋体" w:asciiTheme="majorEastAsia" w:hAnsiTheme="majorEastAsia" w:eastAsiaTheme="majorEastAsia"/>
          <w:b/>
          <w:bCs/>
          <w:kern w:val="0"/>
          <w:sz w:val="44"/>
          <w:szCs w:val="44"/>
        </w:rPr>
        <w:t>社会团体章程示范文本</w:t>
      </w:r>
    </w:p>
    <w:p>
      <w:pPr>
        <w:widowControl/>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　　</w:t>
      </w:r>
    </w:p>
    <w:p>
      <w:pPr>
        <w:widowControl/>
        <w:spacing w:line="560" w:lineRule="exact"/>
        <w:ind w:firstLine="643" w:firstLineChars="200"/>
        <w:jc w:val="center"/>
        <w:rPr>
          <w:rFonts w:ascii="仿宋" w:hAnsi="仿宋" w:eastAsia="仿宋" w:cs="宋体"/>
          <w:b/>
          <w:kern w:val="0"/>
          <w:sz w:val="32"/>
          <w:szCs w:val="32"/>
        </w:rPr>
      </w:pPr>
      <w:r>
        <w:rPr>
          <w:rFonts w:hint="eastAsia" w:ascii="仿宋" w:hAnsi="仿宋" w:eastAsia="仿宋" w:cs="宋体"/>
          <w:b/>
          <w:kern w:val="0"/>
          <w:sz w:val="32"/>
          <w:szCs w:val="32"/>
        </w:rPr>
        <w:t>第一章</w:t>
      </w:r>
      <w:r>
        <w:rPr>
          <w:rFonts w:hint="eastAsia" w:ascii="宋体" w:hAnsi="宋体" w:eastAsia="仿宋" w:cs="宋体"/>
          <w:b/>
          <w:kern w:val="0"/>
          <w:sz w:val="32"/>
          <w:szCs w:val="32"/>
        </w:rPr>
        <w:t> </w:t>
      </w:r>
      <w:r>
        <w:rPr>
          <w:rFonts w:hint="eastAsia" w:ascii="仿宋" w:hAnsi="仿宋" w:eastAsia="仿宋" w:cs="宋体"/>
          <w:b/>
          <w:kern w:val="0"/>
          <w:sz w:val="32"/>
          <w:szCs w:val="32"/>
        </w:rPr>
        <w:t xml:space="preserve"> 总</w:t>
      </w:r>
      <w:r>
        <w:rPr>
          <w:rFonts w:hint="eastAsia" w:ascii="宋体" w:hAnsi="宋体" w:eastAsia="仿宋" w:cs="宋体"/>
          <w:b/>
          <w:kern w:val="0"/>
          <w:sz w:val="32"/>
          <w:szCs w:val="32"/>
        </w:rPr>
        <w:t>  </w:t>
      </w:r>
      <w:r>
        <w:rPr>
          <w:rFonts w:hint="eastAsia" w:ascii="仿宋" w:hAnsi="仿宋" w:eastAsia="仿宋" w:cs="宋体"/>
          <w:b/>
          <w:kern w:val="0"/>
          <w:sz w:val="32"/>
          <w:szCs w:val="32"/>
        </w:rPr>
        <w:t xml:space="preserve"> 则</w:t>
      </w:r>
      <w:r>
        <w:rPr>
          <w:rFonts w:hint="eastAsia" w:ascii="宋体" w:hAnsi="宋体" w:eastAsia="仿宋" w:cs="宋体"/>
          <w:b/>
          <w:kern w:val="0"/>
          <w:sz w:val="32"/>
          <w:szCs w:val="32"/>
        </w:rPr>
        <w:t> （</w:t>
      </w:r>
      <w:r>
        <w:rPr>
          <w:rFonts w:hint="eastAsia" w:ascii="宋体" w:hAnsi="宋体" w:eastAsia="仿宋" w:cs="宋体"/>
          <w:b/>
          <w:kern w:val="0"/>
          <w:sz w:val="32"/>
          <w:szCs w:val="32"/>
          <w:lang w:val="en-US" w:eastAsia="zh-CN"/>
        </w:rPr>
        <w:t>6</w:t>
      </w:r>
      <w:r>
        <w:rPr>
          <w:rFonts w:hint="eastAsia" w:ascii="宋体" w:hAnsi="宋体" w:eastAsia="仿宋" w:cs="宋体"/>
          <w:b/>
          <w:kern w:val="0"/>
          <w:sz w:val="32"/>
          <w:szCs w:val="32"/>
        </w:rPr>
        <w:t>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第一条</w:t>
      </w:r>
      <w:r>
        <w:rPr>
          <w:rFonts w:hint="eastAsia" w:ascii="仿宋" w:hAnsi="仿宋" w:eastAsia="仿宋" w:cs="宋体"/>
          <w:kern w:val="0"/>
          <w:sz w:val="32"/>
          <w:szCs w:val="32"/>
        </w:rPr>
        <w:t xml:space="preserve"> 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xml:space="preserve">第二条 </w:t>
      </w:r>
      <w:r>
        <w:rPr>
          <w:rFonts w:hint="eastAsia" w:ascii="仿宋" w:hAnsi="仿宋" w:eastAsia="仿宋" w:cs="宋体"/>
          <w:kern w:val="0"/>
          <w:sz w:val="32"/>
          <w:szCs w:val="32"/>
        </w:rPr>
        <w:t>本团体的性质(其中必须载明：组成的人员或单位； 学术性、联合性、专业性或行业性；地方性；自愿结成；非营利性社会组织)</w:t>
      </w:r>
    </w:p>
    <w:p>
      <w:pPr>
        <w:widowControl/>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第三条</w:t>
      </w:r>
      <w:r>
        <w:rPr>
          <w:rFonts w:hint="eastAsia" w:ascii="仿宋" w:hAnsi="仿宋" w:eastAsia="仿宋" w:cs="宋体"/>
          <w:kern w:val="0"/>
          <w:sz w:val="32"/>
          <w:szCs w:val="32"/>
        </w:rPr>
        <w:t xml:space="preserve"> 本</w:t>
      </w:r>
      <w:r>
        <w:rPr>
          <w:rFonts w:hint="eastAsia" w:ascii="仿宋" w:hAnsi="仿宋" w:eastAsia="仿宋" w:cs="宋体"/>
          <w:kern w:val="0"/>
          <w:sz w:val="32"/>
          <w:szCs w:val="32"/>
          <w:lang w:eastAsia="zh-CN"/>
        </w:rPr>
        <w:t>会</w:t>
      </w:r>
      <w:r>
        <w:rPr>
          <w:rFonts w:hint="eastAsia" w:ascii="仿宋" w:hAnsi="仿宋" w:eastAsia="仿宋" w:cs="宋体"/>
          <w:kern w:val="0"/>
          <w:sz w:val="32"/>
          <w:szCs w:val="32"/>
        </w:rPr>
        <w:t>的宗旨(其中必须载明：遵守宪法、法律、法规和国家政策，践行社会主义核心价值观</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遵守社会道德风尚)</w:t>
      </w:r>
    </w:p>
    <w:p>
      <w:pPr>
        <w:widowControl/>
        <w:numPr>
          <w:ilvl w:val="0"/>
          <w:numId w:val="0"/>
        </w:numPr>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b/>
          <w:bCs/>
          <w:kern w:val="0"/>
          <w:sz w:val="32"/>
          <w:szCs w:val="32"/>
          <w:lang w:val="en-US" w:eastAsia="zh-CN"/>
        </w:rPr>
        <w:t xml:space="preserve"> 第四条</w:t>
      </w:r>
      <w:r>
        <w:rPr>
          <w:rFonts w:hint="eastAsia" w:ascii="仿宋" w:hAnsi="仿宋" w:eastAsia="仿宋" w:cs="宋体"/>
          <w:kern w:val="0"/>
          <w:sz w:val="32"/>
          <w:szCs w:val="32"/>
          <w:lang w:val="en-US" w:eastAsia="zh-CN"/>
        </w:rPr>
        <w:t xml:space="preserve"> 本会</w:t>
      </w:r>
      <w:r>
        <w:rPr>
          <w:rFonts w:hint="eastAsia" w:ascii="仿宋" w:hAnsi="仿宋" w:eastAsia="仿宋" w:cs="宋体"/>
          <w:kern w:val="0"/>
          <w:sz w:val="32"/>
          <w:szCs w:val="32"/>
        </w:rPr>
        <w:t>根据中国共产党章程的规定，设立中国共产党的组织，开展党的活动，为党组织的活动提供必要条件。</w:t>
      </w:r>
    </w:p>
    <w:p>
      <w:pPr>
        <w:widowControl/>
        <w:numPr>
          <w:ilvl w:val="0"/>
          <w:numId w:val="0"/>
        </w:numPr>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xml:space="preserve">    </w:t>
      </w:r>
      <w:r>
        <w:rPr>
          <w:rFonts w:hint="eastAsia" w:ascii="仿宋" w:hAnsi="仿宋" w:eastAsia="仿宋" w:cs="宋体"/>
          <w:b/>
          <w:bCs/>
          <w:kern w:val="0"/>
          <w:sz w:val="32"/>
          <w:szCs w:val="32"/>
          <w:lang w:eastAsia="zh-CN"/>
        </w:rPr>
        <w:t>第五条</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lang w:eastAsia="zh-CN"/>
        </w:rPr>
        <w:t>本会</w:t>
      </w:r>
      <w:r>
        <w:rPr>
          <w:rFonts w:hint="eastAsia" w:ascii="仿宋" w:hAnsi="仿宋" w:eastAsia="仿宋" w:cs="宋体"/>
          <w:kern w:val="0"/>
          <w:sz w:val="32"/>
          <w:szCs w:val="32"/>
        </w:rPr>
        <w:t>接受业务主管单位、社团登记管理机关的业务指导和监督管理(必须载明具体的业务主管单位和社团登记管理</w:t>
      </w:r>
      <w:r>
        <w:rPr>
          <w:rFonts w:hint="eastAsia" w:ascii="仿宋" w:hAnsi="仿宋" w:eastAsia="仿宋" w:cs="宋体"/>
          <w:kern w:val="0"/>
          <w:sz w:val="32"/>
          <w:szCs w:val="32"/>
          <w:lang w:eastAsia="zh-CN"/>
        </w:rPr>
        <w:t>机关）</w:t>
      </w:r>
      <w:r>
        <w:rPr>
          <w:rFonts w:hint="eastAsia" w:ascii="仿宋" w:hAnsi="仿宋" w:eastAsia="仿宋" w:cs="宋体"/>
          <w:kern w:val="0"/>
          <w:sz w:val="32"/>
          <w:szCs w:val="32"/>
          <w:lang w:val="en-US" w:eastAsia="zh-CN"/>
        </w:rPr>
        <w:t xml:space="preserve">     </w:t>
      </w:r>
    </w:p>
    <w:p>
      <w:pPr>
        <w:widowControl/>
        <w:numPr>
          <w:ilvl w:val="0"/>
          <w:numId w:val="0"/>
        </w:numPr>
        <w:spacing w:line="560" w:lineRule="exact"/>
        <w:jc w:val="left"/>
        <w:rPr>
          <w:rFonts w:hint="eastAsia" w:ascii="仿宋" w:hAnsi="仿宋" w:eastAsia="仿宋" w:cs="宋体"/>
          <w:kern w:val="0"/>
          <w:sz w:val="32"/>
          <w:szCs w:val="32"/>
          <w:lang w:eastAsia="zh-CN"/>
        </w:rPr>
      </w:pPr>
      <w:r>
        <w:rPr>
          <w:rFonts w:hint="eastAsia" w:ascii="仿宋" w:hAnsi="仿宋" w:eastAsia="仿宋" w:cs="宋体"/>
          <w:b/>
          <w:bCs/>
          <w:kern w:val="0"/>
          <w:sz w:val="32"/>
          <w:szCs w:val="32"/>
          <w:lang w:val="en-US" w:eastAsia="zh-CN"/>
        </w:rPr>
        <w:t xml:space="preserve">    </w:t>
      </w:r>
    </w:p>
    <w:p>
      <w:pPr>
        <w:widowControl/>
        <w:spacing w:line="560" w:lineRule="exact"/>
        <w:ind w:firstLine="640"/>
        <w:jc w:val="left"/>
        <w:rPr>
          <w:rFonts w:ascii="仿宋" w:hAnsi="仿宋" w:eastAsia="仿宋" w:cs="宋体"/>
          <w:kern w:val="0"/>
          <w:sz w:val="32"/>
          <w:szCs w:val="32"/>
        </w:rPr>
      </w:pPr>
      <w:r>
        <w:rPr>
          <w:rFonts w:hint="eastAsia" w:ascii="仿宋" w:hAnsi="仿宋" w:eastAsia="仿宋" w:cs="宋体"/>
          <w:b/>
          <w:bCs/>
          <w:kern w:val="0"/>
          <w:sz w:val="32"/>
          <w:szCs w:val="32"/>
          <w:lang w:eastAsia="zh-CN"/>
        </w:rPr>
        <w:t>第六条</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本团体的住所(载明X省X市)</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第二章  业务范围 </w:t>
      </w:r>
      <w:r>
        <w:rPr>
          <w:rFonts w:hint="eastAsia" w:ascii="宋体" w:hAnsi="宋体" w:eastAsia="仿宋" w:cs="宋体"/>
          <w:b/>
          <w:kern w:val="0"/>
          <w:sz w:val="32"/>
          <w:szCs w:val="32"/>
        </w:rPr>
        <w:t>（1条）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七</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本团体的业务范围(必须具体、明确)：</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 X X X X X X X X X X X X。</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第三章  会   员 </w:t>
      </w:r>
      <w:r>
        <w:rPr>
          <w:rFonts w:hint="eastAsia" w:ascii="宋体" w:hAnsi="宋体" w:eastAsia="仿宋" w:cs="宋体"/>
          <w:b/>
          <w:kern w:val="0"/>
          <w:sz w:val="32"/>
          <w:szCs w:val="32"/>
        </w:rPr>
        <w:t>（7条）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八</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本团体的会员种类(单位会员、个人会员)</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申请加入本团体的会员，必须具备下列条件</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(一)拥护本团体的章程；</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(二)有加入本团体的意愿；</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(三)在本团体的业务，(行业、学科)领域内具有一定的影响；</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十</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会员入会的程序是：</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(一)提交入会申请书；</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(二)经理事会讨论通过；</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(四)由理事会或理事会授权的机构发给会员证。</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一</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会员享有下列权利：</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(一)本团体的选举权、被选举权和表决权；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(二)参加本团体的活动；</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(三)获得本团体服务的优先权；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(四)对本团体工作的批评建议权和监督权；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(五)入会自愿、退会自由；</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二</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会员履行下列义务：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(一)执行本团体的决议；</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(二)维护本团体合法权益；</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(三)完成本团体交办的工作；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(四)按规定交纳会费；</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(五)向本团体反映情况，提供有关资料；</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第十</w:t>
      </w:r>
      <w:r>
        <w:rPr>
          <w:rFonts w:hint="eastAsia" w:ascii="仿宋" w:hAnsi="仿宋" w:eastAsia="仿宋" w:cs="宋体"/>
          <w:b/>
          <w:kern w:val="0"/>
          <w:sz w:val="32"/>
          <w:szCs w:val="32"/>
          <w:lang w:eastAsia="zh-CN"/>
        </w:rPr>
        <w:t>三</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会员退会应书面通知本团体，并交回会员证。会员如果1年不交纳会费或不参加本团体活动的，视为自动退会。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四</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会员如有严重违反本章程的行为，经理事会或常务理事会表决通过，予以除名。</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第四章</w:t>
      </w:r>
      <w:r>
        <w:rPr>
          <w:rFonts w:hint="eastAsia" w:ascii="宋体" w:hAnsi="宋体" w:eastAsia="仿宋" w:cs="宋体"/>
          <w:kern w:val="0"/>
          <w:sz w:val="32"/>
          <w:szCs w:val="32"/>
        </w:rPr>
        <w:t> </w:t>
      </w:r>
      <w:r>
        <w:rPr>
          <w:rFonts w:hint="eastAsia" w:ascii="仿宋" w:hAnsi="仿宋" w:eastAsia="仿宋" w:cs="宋体"/>
          <w:kern w:val="0"/>
          <w:sz w:val="32"/>
          <w:szCs w:val="32"/>
        </w:rPr>
        <w:t xml:space="preserve"> 组织机构和负责人产生、罢免</w:t>
      </w:r>
      <w:r>
        <w:rPr>
          <w:rFonts w:hint="eastAsia" w:ascii="宋体" w:hAnsi="宋体" w:eastAsia="仿宋" w:cs="宋体"/>
          <w:b/>
          <w:kern w:val="0"/>
          <w:sz w:val="32"/>
          <w:szCs w:val="32"/>
        </w:rPr>
        <w:t>（</w:t>
      </w:r>
      <w:r>
        <w:rPr>
          <w:rFonts w:hint="eastAsia" w:ascii="宋体" w:hAnsi="宋体" w:eastAsia="仿宋" w:cs="宋体"/>
          <w:b/>
          <w:kern w:val="0"/>
          <w:sz w:val="32"/>
          <w:szCs w:val="32"/>
          <w:lang w:val="en-US" w:eastAsia="zh-CN"/>
        </w:rPr>
        <w:t>20</w:t>
      </w:r>
      <w:r>
        <w:rPr>
          <w:rFonts w:hint="eastAsia" w:ascii="宋体" w:hAnsi="宋体" w:eastAsia="仿宋" w:cs="宋体"/>
          <w:b/>
          <w:kern w:val="0"/>
          <w:sz w:val="32"/>
          <w:szCs w:val="32"/>
        </w:rPr>
        <w:t>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五</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本团体的最高权力机构是会员大会(或会员代表大会)，会员大会(或会员代表大会)的职权是：</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(一)制定和修改章程；</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(二)选举和罢免理事；</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(三)审议理事会的工作报告和财务报告；</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(四)决定终止事宜；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(六)决定其他重大事宜。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六</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会员大会(或会员代表大会)须有2／3以上的会员(或会员代表)出席方能召开，其决议须经到会会员(或会员代表)半数以上表决通过方能生效。</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七</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会员大会(或会员代表大会)每届X年(会员大会或会员代表大会每届最长不超过5年)。因特殊情况需提前或延期换届的，须由理事会表决通过，报业务主管单位审查并经社团登记管理机关批准同意。但延期换届最长不超过1年。</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第十</w:t>
      </w:r>
      <w:r>
        <w:rPr>
          <w:rFonts w:hint="eastAsia" w:ascii="仿宋" w:hAnsi="仿宋" w:eastAsia="仿宋" w:cs="宋体"/>
          <w:b/>
          <w:kern w:val="0"/>
          <w:sz w:val="32"/>
          <w:szCs w:val="32"/>
          <w:lang w:eastAsia="zh-CN"/>
        </w:rPr>
        <w:t>八</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理事会是会员大会(或会员代表大会)的执行机构，在闭会期间领导本团体开展日常工作，对会员大会(或会员代表大会)负责。</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第十</w:t>
      </w: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理事会的职权是：</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(一)执行会员大会(或会员代表大会)的决议；</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(二)选举和罢免理事长(会长)、副理事长(副会长)、秘书长；</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（三）筹备召开会员大会(或会员代表大会)；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（四）向会员大会(或会员代表大会)报告工作和财务状况；</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（五）决定会员的吸收或除名；</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（六）决定设立办事机构、分支机构、代表机构和实体机构；</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（七）决定副秘书长、各机构主要负责人的聘任；</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（八）领导本团体各机构开展工作；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（九）制定内部管理制度；</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（十）X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（十一）决定其他重大事项。</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w:t>
      </w:r>
      <w:r>
        <w:rPr>
          <w:rFonts w:hint="eastAsia" w:ascii="仿宋" w:hAnsi="仿宋" w:eastAsia="仿宋" w:cs="宋体"/>
          <w:b/>
          <w:kern w:val="0"/>
          <w:sz w:val="32"/>
          <w:szCs w:val="32"/>
          <w:lang w:eastAsia="zh-CN"/>
        </w:rPr>
        <w:t>二十</w:t>
      </w:r>
      <w:r>
        <w:rPr>
          <w:rFonts w:hint="eastAsia" w:ascii="仿宋" w:hAnsi="仿宋" w:eastAsia="仿宋" w:cs="宋体"/>
          <w:b/>
          <w:kern w:val="0"/>
          <w:sz w:val="32"/>
          <w:szCs w:val="32"/>
        </w:rPr>
        <w:t>条</w:t>
      </w:r>
      <w:r>
        <w:rPr>
          <w:rFonts w:hint="eastAsia" w:ascii="仿宋" w:hAnsi="仿宋" w:eastAsia="仿宋" w:cs="宋体"/>
          <w:kern w:val="0"/>
          <w:sz w:val="32"/>
          <w:szCs w:val="32"/>
        </w:rPr>
        <w:t>　理事会须有2／3以上理事出席方能召开，其决议须经到会理事2／3以上表决通过方能生效。</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一</w:t>
      </w:r>
      <w:r>
        <w:rPr>
          <w:rFonts w:hint="eastAsia" w:ascii="仿宋" w:hAnsi="仿宋" w:eastAsia="仿宋" w:cs="宋体"/>
          <w:b/>
          <w:kern w:val="0"/>
          <w:sz w:val="32"/>
          <w:szCs w:val="32"/>
        </w:rPr>
        <w:t>条</w:t>
      </w:r>
      <w:r>
        <w:rPr>
          <w:rFonts w:hint="eastAsia" w:ascii="仿宋" w:hAnsi="仿宋" w:eastAsia="仿宋" w:cs="宋体"/>
          <w:kern w:val="0"/>
          <w:sz w:val="32"/>
          <w:szCs w:val="32"/>
        </w:rPr>
        <w:t>　理事会每年至少召开一次会议情况特殊的，也可采用通讯形式召开。</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二</w:t>
      </w:r>
      <w:r>
        <w:rPr>
          <w:rFonts w:hint="eastAsia" w:ascii="仿宋" w:hAnsi="仿宋" w:eastAsia="仿宋" w:cs="宋体"/>
          <w:b/>
          <w:kern w:val="0"/>
          <w:sz w:val="32"/>
          <w:szCs w:val="32"/>
        </w:rPr>
        <w:t>条</w:t>
      </w:r>
      <w:r>
        <w:rPr>
          <w:rFonts w:hint="eastAsia" w:ascii="仿宋" w:hAnsi="仿宋" w:eastAsia="仿宋" w:cs="宋体"/>
          <w:kern w:val="0"/>
          <w:sz w:val="32"/>
          <w:szCs w:val="32"/>
        </w:rPr>
        <w:t>　本团体设立常务理事会（理事人数较多时，可设立常务理事会）。常务理事会由理事会选举产生，在理事会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闭会期间行使第十八条第一、 三、五、六、七、八、九项的职权，对理事会负责(常务理事人数不超过理事人数的1／3)。</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三</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常务理事会须有2／3以上常务理事出席方能召开，其决议须经到会常务理事2／3以上表决通过方能生效。</w:t>
      </w:r>
    </w:p>
    <w:p>
      <w:pPr>
        <w:widowControl/>
        <w:spacing w:line="560" w:lineRule="exact"/>
        <w:ind w:firstLine="640"/>
        <w:jc w:val="left"/>
        <w:rPr>
          <w:rFonts w:hint="eastAsia" w:ascii="仿宋" w:hAnsi="仿宋" w:eastAsia="仿宋" w:cs="宋体"/>
          <w:kern w:val="0"/>
          <w:sz w:val="32"/>
          <w:szCs w:val="32"/>
        </w:rPr>
      </w:pP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四</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常务理事会至少半年召开一次会议；情况特殊的也可采用通讯形式召开。</w:t>
      </w:r>
    </w:p>
    <w:p>
      <w:pPr>
        <w:widowControl/>
        <w:spacing w:line="560" w:lineRule="exact"/>
        <w:jc w:val="left"/>
        <w:rPr>
          <w:rFonts w:ascii="仿宋" w:hAnsi="仿宋" w:eastAsia="仿宋" w:cs="宋体"/>
          <w:kern w:val="0"/>
          <w:sz w:val="32"/>
          <w:szCs w:val="32"/>
        </w:rPr>
      </w:pPr>
      <w:r>
        <w:rPr>
          <w:rFonts w:hint="eastAsia" w:ascii="仿宋" w:hAnsi="仿宋" w:eastAsia="仿宋" w:cs="宋体"/>
          <w:b/>
          <w:kern w:val="0"/>
          <w:sz w:val="32"/>
          <w:szCs w:val="32"/>
          <w:lang w:val="en-US" w:eastAsia="zh-CN"/>
        </w:rPr>
        <w:t xml:space="preserve">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五</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本团体的理事长(会长)、副理事长(副会长)、秘书长必须具备下列条件：</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(一)坚持党的路线、方针、政策、政治素质好；</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(二)在本团体业务领域内有较大影响；</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(三)理事长(会长)、副理事长(副会长)、秘书长最高任职年龄不超过70周岁，秘书长为专职；</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(四)身体健康，能坚持正常工作；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(五)未受过剥夺政治权利的刑事处罚的；</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(六)具有完全民事行为能力；</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(七)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六</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本团体理事长(会长)、副理事长(副会长)、秘书长如超过最高任职年龄的，须经理事会表决通过，报业务主管单位审查并社团登记管理机关批准同意后，方可任职。</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七</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理事长(会长)、副理事长(副会长)、秘书长任期)x年。〔正理事长(会长)、副理事长(副会长)、秘书长任期最长不得超过两届〕因特殊情况需延长任期的，须经会员大会(或会员代表大会)2／3以上会员(或会员代表)表决通过，报业务主管单位审查并经社团登记管理机关批准同意后方可任职。</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八</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本团体法定代表人不兼任其他团体的法定代表人。</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w:t>
      </w: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本团体理事长(会长)行使下列职权：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(一)召集和主持理事会(或常务理事会)；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(二)检查会员大会(或会员代表大会)、理事会(或常务理事会)决议的落实情况；</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(三)代表本团体签署有关重要文件</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 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三十</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本团体秘书长行使下列职权：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(一)主持办事机构开展日常工作，组织实施年度工作计划；</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(二)协调各分支机构、代表机构、实体机构开展工作；</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(三)提名副秘书长以及各办事机构、分支机构、代表机构和实体机构主要负责人，交理事会或常务理事会决定；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(四)决定办事机构、代表机构、实体机构专职工作人员的聘用；</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(五)X X X X X X X X X X X X；</w:t>
      </w:r>
    </w:p>
    <w:p>
      <w:pPr>
        <w:widowControl/>
        <w:spacing w:line="56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(六)处理其他日常事务。</w:t>
      </w:r>
    </w:p>
    <w:p>
      <w:pPr>
        <w:widowControl/>
        <w:tabs>
          <w:tab w:val="left" w:pos="0"/>
        </w:tabs>
        <w:snapToGrid w:val="0"/>
        <w:spacing w:line="500" w:lineRule="exact"/>
        <w:ind w:firstLine="643" w:firstLineChars="200"/>
        <w:jc w:val="left"/>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第</w:t>
      </w: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十</w:t>
      </w:r>
      <w:r>
        <w:rPr>
          <w:rFonts w:hint="eastAsia" w:ascii="仿宋" w:hAnsi="仿宋" w:eastAsia="仿宋" w:cs="宋体"/>
          <w:b/>
          <w:bCs/>
          <w:color w:val="000000"/>
          <w:kern w:val="0"/>
          <w:sz w:val="32"/>
          <w:szCs w:val="32"/>
          <w:lang w:eastAsia="zh-CN"/>
        </w:rPr>
        <w:t>一</w:t>
      </w:r>
      <w:r>
        <w:rPr>
          <w:rFonts w:hint="eastAsia" w:ascii="仿宋" w:hAnsi="仿宋" w:eastAsia="仿宋" w:cs="宋体"/>
          <w:b/>
          <w:bCs/>
          <w:color w:val="000000"/>
          <w:kern w:val="0"/>
          <w:sz w:val="32"/>
          <w:szCs w:val="32"/>
        </w:rPr>
        <w:t xml:space="preserve">条 </w:t>
      </w:r>
      <w:r>
        <w:rPr>
          <w:rFonts w:hint="eastAsia" w:ascii="仿宋" w:hAnsi="仿宋" w:eastAsia="仿宋" w:cs="宋体"/>
          <w:color w:val="000000"/>
          <w:kern w:val="0"/>
          <w:sz w:val="32"/>
          <w:szCs w:val="32"/>
        </w:rPr>
        <w:t>本单位设立监事会，其成员为</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人。</w:t>
      </w:r>
    </w:p>
    <w:p>
      <w:pPr>
        <w:widowControl/>
        <w:tabs>
          <w:tab w:val="left" w:pos="0"/>
        </w:tabs>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监事任期与理事任期相同，任期届满，连选可以连任。</w:t>
      </w:r>
    </w:p>
    <w:p>
      <w:pPr>
        <w:widowControl/>
        <w:tabs>
          <w:tab w:val="left" w:pos="0"/>
        </w:tabs>
        <w:snapToGrid w:val="0"/>
        <w:spacing w:line="500" w:lineRule="exact"/>
        <w:ind w:firstLine="614" w:firstLineChars="192"/>
        <w:jc w:val="left"/>
        <w:rPr>
          <w:rFonts w:hint="eastAsia" w:ascii="仿宋" w:hAnsi="仿宋" w:eastAsia="仿宋" w:cs="宋体"/>
          <w:color w:val="000000"/>
          <w:kern w:val="0"/>
          <w:sz w:val="32"/>
          <w:szCs w:val="32"/>
          <w:bdr w:val="single" w:color="auto" w:sz="4" w:space="0"/>
        </w:rPr>
      </w:pPr>
      <w:r>
        <w:rPr>
          <w:rFonts w:hint="eastAsia" w:ascii="仿宋" w:hAnsi="仿宋" w:eastAsia="仿宋" w:cs="宋体"/>
          <w:color w:val="000000"/>
          <w:kern w:val="0"/>
          <w:sz w:val="32"/>
          <w:szCs w:val="32"/>
        </w:rPr>
        <w:t>〔监事会成员不得少于3人，并推选1名召集人。〕</w:t>
      </w:r>
    </w:p>
    <w:p>
      <w:pPr>
        <w:widowControl/>
        <w:tabs>
          <w:tab w:val="left" w:pos="0"/>
        </w:tabs>
        <w:snapToGrid w:val="0"/>
        <w:spacing w:line="500" w:lineRule="exact"/>
        <w:ind w:firstLine="617" w:firstLineChars="192"/>
        <w:jc w:val="left"/>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第</w:t>
      </w: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十</w:t>
      </w:r>
      <w:r>
        <w:rPr>
          <w:rFonts w:hint="eastAsia" w:ascii="仿宋" w:hAnsi="仿宋" w:eastAsia="仿宋" w:cs="宋体"/>
          <w:b/>
          <w:bCs/>
          <w:color w:val="000000"/>
          <w:kern w:val="0"/>
          <w:sz w:val="32"/>
          <w:szCs w:val="32"/>
          <w:lang w:eastAsia="zh-CN"/>
        </w:rPr>
        <w:t>二</w:t>
      </w:r>
      <w:r>
        <w:rPr>
          <w:rFonts w:hint="eastAsia" w:ascii="仿宋" w:hAnsi="仿宋" w:eastAsia="仿宋" w:cs="宋体"/>
          <w:b/>
          <w:bCs/>
          <w:color w:val="000000"/>
          <w:kern w:val="0"/>
          <w:sz w:val="32"/>
          <w:szCs w:val="32"/>
        </w:rPr>
        <w:t>条</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color w:val="000000"/>
          <w:kern w:val="0"/>
          <w:sz w:val="32"/>
          <w:szCs w:val="32"/>
        </w:rPr>
        <w:t>监事在</w:t>
      </w:r>
      <w:r>
        <w:rPr>
          <w:rFonts w:hint="eastAsia" w:ascii="仿宋" w:hAnsi="仿宋" w:eastAsia="仿宋" w:cs="宋体"/>
          <w:color w:val="000000"/>
          <w:kern w:val="0"/>
          <w:sz w:val="32"/>
          <w:szCs w:val="32"/>
          <w:lang w:eastAsia="zh-CN"/>
        </w:rPr>
        <w:t>发起人</w:t>
      </w:r>
      <w:r>
        <w:rPr>
          <w:rFonts w:hint="eastAsia" w:ascii="仿宋" w:hAnsi="仿宋" w:eastAsia="仿宋" w:cs="宋体"/>
          <w:color w:val="000000"/>
          <w:kern w:val="0"/>
          <w:sz w:val="32"/>
          <w:szCs w:val="32"/>
        </w:rPr>
        <w:t>、本单位从业人员或有关单位推荐的人员中产生或更换。监事会中的从业人员代表由单位从业人员民主选举产生。</w:t>
      </w:r>
    </w:p>
    <w:p>
      <w:pPr>
        <w:widowControl/>
        <w:tabs>
          <w:tab w:val="left" w:pos="0"/>
        </w:tabs>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本单位理事、</w:t>
      </w:r>
      <w:r>
        <w:rPr>
          <w:rFonts w:hint="eastAsia" w:ascii="仿宋" w:hAnsi="仿宋" w:eastAsia="仿宋" w:cs="宋体"/>
          <w:color w:val="000000"/>
          <w:kern w:val="0"/>
          <w:sz w:val="32"/>
          <w:szCs w:val="32"/>
          <w:lang w:eastAsia="zh-CN"/>
        </w:rPr>
        <w:t>会</w:t>
      </w:r>
      <w:r>
        <w:rPr>
          <w:rFonts w:hint="eastAsia" w:ascii="仿宋" w:hAnsi="仿宋" w:eastAsia="仿宋" w:cs="宋体"/>
          <w:color w:val="000000"/>
          <w:kern w:val="0"/>
          <w:sz w:val="32"/>
          <w:szCs w:val="32"/>
        </w:rPr>
        <w:t>长及财务负责人，不得兼任监事。</w:t>
      </w:r>
    </w:p>
    <w:p>
      <w:pPr>
        <w:widowControl/>
        <w:tabs>
          <w:tab w:val="left" w:pos="0"/>
        </w:tabs>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〔有关单位主要指业务主管单位〕</w:t>
      </w:r>
    </w:p>
    <w:p>
      <w:pPr>
        <w:widowControl/>
        <w:tabs>
          <w:tab w:val="left" w:pos="0"/>
        </w:tabs>
        <w:snapToGrid w:val="0"/>
        <w:spacing w:line="500" w:lineRule="exact"/>
        <w:ind w:firstLine="617" w:firstLineChars="192"/>
        <w:jc w:val="left"/>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第</w:t>
      </w: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十</w:t>
      </w: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条</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color w:val="000000"/>
          <w:kern w:val="0"/>
          <w:sz w:val="32"/>
          <w:szCs w:val="32"/>
        </w:rPr>
        <w:t>监事会行使下列职权：</w:t>
      </w:r>
    </w:p>
    <w:p>
      <w:pPr>
        <w:widowControl/>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（一）检查本单位财务；</w:t>
      </w:r>
    </w:p>
    <w:p>
      <w:pPr>
        <w:widowControl/>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（二）对本单位</w:t>
      </w:r>
      <w:r>
        <w:rPr>
          <w:rFonts w:hint="eastAsia" w:ascii="仿宋" w:hAnsi="仿宋" w:eastAsia="仿宋" w:cs="宋体"/>
          <w:color w:val="000000"/>
          <w:kern w:val="0"/>
          <w:sz w:val="32"/>
          <w:szCs w:val="32"/>
          <w:lang w:eastAsia="zh-CN"/>
        </w:rPr>
        <w:t>主要负责人</w:t>
      </w:r>
      <w:r>
        <w:rPr>
          <w:rFonts w:hint="eastAsia" w:ascii="仿宋" w:hAnsi="仿宋" w:eastAsia="仿宋" w:cs="宋体"/>
          <w:color w:val="000000"/>
          <w:kern w:val="0"/>
          <w:sz w:val="32"/>
          <w:szCs w:val="32"/>
        </w:rPr>
        <w:t>违反法律、法规或章程的行为进行监督；</w:t>
      </w:r>
    </w:p>
    <w:p>
      <w:pPr>
        <w:widowControl/>
        <w:snapToGrid w:val="0"/>
        <w:spacing w:line="500" w:lineRule="exact"/>
        <w:ind w:firstLine="614" w:firstLineChars="192"/>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（三）当本单位</w:t>
      </w:r>
      <w:r>
        <w:rPr>
          <w:rFonts w:hint="eastAsia" w:ascii="仿宋" w:hAnsi="仿宋" w:eastAsia="仿宋" w:cs="宋体"/>
          <w:color w:val="000000"/>
          <w:kern w:val="0"/>
          <w:sz w:val="32"/>
          <w:szCs w:val="32"/>
          <w:lang w:eastAsia="zh-CN"/>
        </w:rPr>
        <w:t>主要负责人</w:t>
      </w:r>
      <w:r>
        <w:rPr>
          <w:rFonts w:hint="eastAsia" w:ascii="仿宋" w:hAnsi="仿宋" w:eastAsia="仿宋" w:cs="宋体"/>
          <w:color w:val="000000"/>
          <w:kern w:val="0"/>
          <w:sz w:val="32"/>
          <w:szCs w:val="32"/>
        </w:rPr>
        <w:t>的行为损害本单位的利益时，要求其予以纠正；监事列席理事会</w:t>
      </w:r>
      <w:r>
        <w:rPr>
          <w:rFonts w:hint="eastAsia" w:ascii="仿宋" w:hAnsi="仿宋" w:eastAsia="仿宋" w:cs="宋体"/>
          <w:color w:val="000000"/>
          <w:kern w:val="0"/>
          <w:sz w:val="32"/>
          <w:szCs w:val="32"/>
          <w:lang w:eastAsia="zh-CN"/>
        </w:rPr>
        <w:t>及会员（代表）大会</w:t>
      </w:r>
      <w:r>
        <w:rPr>
          <w:rFonts w:hint="eastAsia" w:ascii="仿宋" w:hAnsi="仿宋" w:eastAsia="仿宋" w:cs="宋体"/>
          <w:color w:val="000000"/>
          <w:kern w:val="0"/>
          <w:sz w:val="32"/>
          <w:szCs w:val="32"/>
        </w:rPr>
        <w:t>。</w:t>
      </w:r>
    </w:p>
    <w:p>
      <w:pPr>
        <w:widowControl/>
        <w:tabs>
          <w:tab w:val="left" w:pos="0"/>
        </w:tabs>
        <w:snapToGrid w:val="0"/>
        <w:spacing w:line="500" w:lineRule="exact"/>
        <w:ind w:firstLine="617" w:firstLineChars="192"/>
        <w:jc w:val="left"/>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第</w:t>
      </w: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十</w:t>
      </w:r>
      <w:r>
        <w:rPr>
          <w:rFonts w:hint="eastAsia" w:ascii="仿宋" w:hAnsi="仿宋" w:eastAsia="仿宋" w:cs="宋体"/>
          <w:b/>
          <w:bCs/>
          <w:color w:val="000000"/>
          <w:kern w:val="0"/>
          <w:sz w:val="32"/>
          <w:szCs w:val="32"/>
          <w:lang w:eastAsia="zh-CN"/>
        </w:rPr>
        <w:t>四</w:t>
      </w:r>
      <w:r>
        <w:rPr>
          <w:rFonts w:hint="eastAsia" w:ascii="仿宋" w:hAnsi="仿宋" w:eastAsia="仿宋" w:cs="宋体"/>
          <w:b/>
          <w:bCs/>
          <w:color w:val="000000"/>
          <w:kern w:val="0"/>
          <w:sz w:val="32"/>
          <w:szCs w:val="32"/>
        </w:rPr>
        <w:t>条</w:t>
      </w:r>
      <w:r>
        <w:rPr>
          <w:rFonts w:ascii="宋体" w:hAnsi="宋体" w:eastAsia="仿宋" w:cs="宋体"/>
          <w:color w:val="000000"/>
          <w:kern w:val="0"/>
          <w:sz w:val="32"/>
          <w:szCs w:val="32"/>
        </w:rPr>
        <w:t> </w:t>
      </w:r>
      <w:r>
        <w:rPr>
          <w:rFonts w:hint="eastAsia" w:ascii="仿宋" w:hAnsi="仿宋" w:eastAsia="仿宋" w:cs="宋体"/>
          <w:color w:val="000000"/>
          <w:kern w:val="0"/>
          <w:sz w:val="32"/>
          <w:szCs w:val="32"/>
        </w:rPr>
        <w:t>监事会会议实行1人1票制。监事会决议须经全体监事过半数表决通过，方为有效。</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第五章  资产管理、使用原则</w:t>
      </w:r>
      <w:r>
        <w:rPr>
          <w:rFonts w:hint="eastAsia" w:ascii="宋体" w:hAnsi="宋体" w:eastAsia="仿宋" w:cs="宋体"/>
          <w:b/>
          <w:kern w:val="0"/>
          <w:sz w:val="32"/>
          <w:szCs w:val="32"/>
        </w:rPr>
        <w:t>（9条）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第三十</w:t>
      </w:r>
      <w:r>
        <w:rPr>
          <w:rFonts w:hint="eastAsia" w:ascii="仿宋" w:hAnsi="仿宋" w:eastAsia="仿宋" w:cs="宋体"/>
          <w:b/>
          <w:kern w:val="0"/>
          <w:sz w:val="32"/>
          <w:szCs w:val="32"/>
          <w:lang w:eastAsia="zh-CN"/>
        </w:rPr>
        <w:t>五</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本团体经费来源：</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(一)会费；</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(二)捐赠；</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(三)政府资助；</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(四)在核准的业务范围内开展活动或服务的收入；</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(五)利息；</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(六)X X X X X X X X X X X X；</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(七)其他合法收入。</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第三十</w:t>
      </w:r>
      <w:r>
        <w:rPr>
          <w:rFonts w:hint="eastAsia" w:ascii="仿宋" w:hAnsi="仿宋" w:eastAsia="仿宋" w:cs="宋体"/>
          <w:b/>
          <w:kern w:val="0"/>
          <w:sz w:val="32"/>
          <w:szCs w:val="32"/>
          <w:lang w:eastAsia="zh-CN"/>
        </w:rPr>
        <w:t>六</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本团体按照国家有关规定收取会员会费</w:t>
      </w:r>
      <w:r>
        <w:rPr>
          <w:rFonts w:hint="eastAsia" w:ascii="仿宋" w:hAnsi="仿宋" w:eastAsia="仿宋" w:cs="宋体"/>
          <w:kern w:val="0"/>
          <w:sz w:val="32"/>
          <w:szCs w:val="32"/>
          <w:lang w:eastAsia="zh-CN"/>
        </w:rPr>
        <w:t>（具体到每个会员的收费标准）</w:t>
      </w:r>
      <w:r>
        <w:rPr>
          <w:rFonts w:hint="eastAsia" w:ascii="仿宋" w:hAnsi="仿宋" w:eastAsia="仿宋" w:cs="宋体"/>
          <w:kern w:val="0"/>
          <w:sz w:val="32"/>
          <w:szCs w:val="32"/>
        </w:rPr>
        <w:t>。</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第三十</w:t>
      </w:r>
      <w:r>
        <w:rPr>
          <w:rFonts w:hint="eastAsia" w:ascii="仿宋" w:hAnsi="仿宋" w:eastAsia="仿宋" w:cs="宋体"/>
          <w:b/>
          <w:kern w:val="0"/>
          <w:sz w:val="32"/>
          <w:szCs w:val="32"/>
          <w:lang w:eastAsia="zh-CN"/>
        </w:rPr>
        <w:t>七</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本团体经费必须用于本章程规定的业务范围和事业的发展，不得在会员中分配。</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第三十</w:t>
      </w:r>
      <w:r>
        <w:rPr>
          <w:rFonts w:hint="eastAsia" w:ascii="仿宋" w:hAnsi="仿宋" w:eastAsia="仿宋" w:cs="宋体"/>
          <w:b/>
          <w:kern w:val="0"/>
          <w:sz w:val="32"/>
          <w:szCs w:val="32"/>
          <w:lang w:eastAsia="zh-CN"/>
        </w:rPr>
        <w:t>八</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本团体建立严格的财务管理制度，保证会计资料合法、真实、准确、完整。</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第三十</w:t>
      </w: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本团体配备具有专业资格的会计人员。会计不得兼任出纳。会计人员必须进行会计核算，实行会计监督。会计人员调动工作或离职时，必须与接管人员办清交接手续。</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四十</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本团体的资产管理必须执行国家规定的财务管理制度，接受会员大会(或会员代表大会)和财政部门的监督。资产采源属于国家拨款或者社会捐赠、资助的， 必须接受审计机关的监督，并将有关情况以适当方式向社会公布。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w:t>
      </w:r>
      <w:r>
        <w:rPr>
          <w:rFonts w:hint="eastAsia" w:ascii="仿宋" w:hAnsi="仿宋" w:eastAsia="仿宋" w:cs="宋体"/>
          <w:b/>
          <w:kern w:val="0"/>
          <w:sz w:val="32"/>
          <w:szCs w:val="32"/>
          <w:lang w:eastAsia="zh-CN"/>
        </w:rPr>
        <w:t>四</w:t>
      </w:r>
      <w:r>
        <w:rPr>
          <w:rFonts w:hint="eastAsia" w:ascii="仿宋" w:hAnsi="仿宋" w:eastAsia="仿宋" w:cs="宋体"/>
          <w:b/>
          <w:kern w:val="0"/>
          <w:sz w:val="32"/>
          <w:szCs w:val="32"/>
        </w:rPr>
        <w:t>十</w:t>
      </w:r>
      <w:r>
        <w:rPr>
          <w:rFonts w:hint="eastAsia" w:ascii="仿宋" w:hAnsi="仿宋" w:eastAsia="仿宋" w:cs="宋体"/>
          <w:b/>
          <w:kern w:val="0"/>
          <w:sz w:val="32"/>
          <w:szCs w:val="32"/>
          <w:lang w:eastAsia="zh-CN"/>
        </w:rPr>
        <w:t>一</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本团体换届或更换法定代表人之前必须接受社团登记管理机关和业务主管单位组织的财务审计。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四十二</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本团体的资产，任何单位、个人不得侵占、私分和挪用。</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四十三</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本团体专职工作人员的工资和保险、福利待遇，参照国家对事业单位的有关规定执行。</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第六章章程的修改程序</w:t>
      </w:r>
      <w:r>
        <w:rPr>
          <w:rFonts w:hint="eastAsia" w:ascii="宋体" w:hAnsi="宋体" w:eastAsia="仿宋" w:cs="宋体"/>
          <w:b/>
          <w:kern w:val="0"/>
          <w:sz w:val="32"/>
          <w:szCs w:val="32"/>
        </w:rPr>
        <w:t>（2条）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四十四</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对本团体章程的修改，须经理事会表决通过后报会员大会(或会员代表大会)审议。</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第四十</w:t>
      </w:r>
      <w:r>
        <w:rPr>
          <w:rFonts w:hint="eastAsia" w:ascii="仿宋" w:hAnsi="仿宋" w:eastAsia="仿宋" w:cs="宋体"/>
          <w:b/>
          <w:kern w:val="0"/>
          <w:sz w:val="32"/>
          <w:szCs w:val="32"/>
          <w:lang w:eastAsia="zh-CN"/>
        </w:rPr>
        <w:t>五</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本团体修改的章程，须在会员大会(或会员代表大会)通过后15日内，经业务主管单位审查同意，并报社团登记管理机关核准后生效。</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第七章 终止程序及终止后的财产处理</w:t>
      </w:r>
      <w:r>
        <w:rPr>
          <w:rFonts w:hint="eastAsia" w:ascii="宋体" w:hAnsi="宋体" w:eastAsia="仿宋" w:cs="宋体"/>
          <w:kern w:val="0"/>
          <w:sz w:val="32"/>
          <w:szCs w:val="32"/>
        </w:rPr>
        <w:t> </w:t>
      </w:r>
      <w:r>
        <w:rPr>
          <w:rFonts w:hint="eastAsia" w:ascii="宋体" w:hAnsi="宋体" w:eastAsia="仿宋" w:cs="宋体"/>
          <w:b/>
          <w:kern w:val="0"/>
          <w:sz w:val="32"/>
          <w:szCs w:val="32"/>
        </w:rPr>
        <w:t>（5条）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第四十</w:t>
      </w:r>
      <w:r>
        <w:rPr>
          <w:rFonts w:hint="eastAsia" w:ascii="仿宋" w:hAnsi="仿宋" w:eastAsia="仿宋" w:cs="宋体"/>
          <w:b/>
          <w:kern w:val="0"/>
          <w:sz w:val="32"/>
          <w:szCs w:val="32"/>
          <w:lang w:eastAsia="zh-CN"/>
        </w:rPr>
        <w:t>六</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本团体完成宗旨或自行解散或由于分立、合并等原因需要注销的，由理事会或常务理事会提出终止动议。</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第四十</w:t>
      </w:r>
      <w:r>
        <w:rPr>
          <w:rFonts w:hint="eastAsia" w:ascii="仿宋" w:hAnsi="仿宋" w:eastAsia="仿宋" w:cs="宋体"/>
          <w:b/>
          <w:kern w:val="0"/>
          <w:sz w:val="32"/>
          <w:szCs w:val="32"/>
          <w:lang w:eastAsia="zh-CN"/>
        </w:rPr>
        <w:t>七</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本团体终止动议须经会员大会(或会员代表大会)表决通过，并报业务主管单位审查同意。</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第四十</w:t>
      </w:r>
      <w:r>
        <w:rPr>
          <w:rFonts w:hint="eastAsia" w:ascii="仿宋" w:hAnsi="仿宋" w:eastAsia="仿宋" w:cs="宋体"/>
          <w:b/>
          <w:kern w:val="0"/>
          <w:sz w:val="32"/>
          <w:szCs w:val="32"/>
          <w:lang w:eastAsia="zh-CN"/>
        </w:rPr>
        <w:t>八</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本团体终止前，须在业务主管单位及有关机关指导下成立清算组织，清理债权债务，处理善后事宜。清算期间，不开展清算以外的活动。</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第四十</w:t>
      </w: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本团体经社团登记管理机关办理注销登记手续后即为终止。</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五十</w:t>
      </w:r>
      <w:r>
        <w:rPr>
          <w:rFonts w:hint="eastAsia" w:ascii="仿宋" w:hAnsi="仿宋" w:eastAsia="仿宋" w:cs="宋体"/>
          <w:b/>
          <w:kern w:val="0"/>
          <w:sz w:val="32"/>
          <w:szCs w:val="32"/>
        </w:rPr>
        <w:t xml:space="preserve">条 </w:t>
      </w:r>
      <w:r>
        <w:rPr>
          <w:rFonts w:hint="eastAsia" w:ascii="仿宋" w:hAnsi="仿宋" w:eastAsia="仿宋" w:cs="宋体"/>
          <w:kern w:val="0"/>
          <w:sz w:val="32"/>
          <w:szCs w:val="32"/>
        </w:rPr>
        <w:t>本团体终止后的剩余财产，在业务主管单位和社团登记管理机关的监督下，按照国家有关规定，用于发展与本团体宗旨相关的事业。</w:t>
      </w:r>
    </w:p>
    <w:p>
      <w:pPr>
        <w:widowControl/>
        <w:spacing w:line="560" w:lineRule="exact"/>
        <w:jc w:val="center"/>
        <w:rPr>
          <w:rFonts w:ascii="仿宋" w:hAnsi="仿宋" w:eastAsia="仿宋" w:cs="宋体"/>
          <w:kern w:val="0"/>
          <w:sz w:val="32"/>
          <w:szCs w:val="32"/>
        </w:rPr>
      </w:pPr>
      <w:r>
        <w:rPr>
          <w:rFonts w:hint="eastAsia" w:ascii="仿宋" w:hAnsi="仿宋" w:eastAsia="仿宋" w:cs="宋体"/>
          <w:b/>
          <w:kern w:val="0"/>
          <w:sz w:val="32"/>
          <w:szCs w:val="32"/>
        </w:rPr>
        <w:t>第八章　附   则</w:t>
      </w:r>
      <w:r>
        <w:rPr>
          <w:rFonts w:hint="eastAsia" w:ascii="宋体" w:hAnsi="宋体" w:eastAsia="仿宋" w:cs="宋体"/>
          <w:b/>
          <w:kern w:val="0"/>
          <w:sz w:val="32"/>
          <w:szCs w:val="32"/>
        </w:rPr>
        <w:t>（3条）</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w:t>
      </w:r>
      <w:r>
        <w:rPr>
          <w:rFonts w:hint="eastAsia" w:ascii="仿宋" w:hAnsi="仿宋" w:eastAsia="仿宋" w:cs="宋体"/>
          <w:b/>
          <w:kern w:val="0"/>
          <w:sz w:val="32"/>
          <w:szCs w:val="32"/>
          <w:lang w:eastAsia="zh-CN"/>
        </w:rPr>
        <w:t>五十一</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本章程经X年X月X日会员大会(或会员代表大会)表决通过。</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w:t>
      </w:r>
      <w:r>
        <w:rPr>
          <w:rFonts w:hint="eastAsia" w:ascii="仿宋" w:hAnsi="仿宋" w:eastAsia="仿宋" w:cs="宋体"/>
          <w:b/>
          <w:kern w:val="0"/>
          <w:sz w:val="32"/>
          <w:szCs w:val="32"/>
          <w:lang w:eastAsia="zh-CN"/>
        </w:rPr>
        <w:t>五十二</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本章程的解释权属本团体的理事会。</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　第</w:t>
      </w:r>
      <w:r>
        <w:rPr>
          <w:rFonts w:hint="eastAsia" w:ascii="仿宋" w:hAnsi="仿宋" w:eastAsia="仿宋" w:cs="宋体"/>
          <w:b/>
          <w:kern w:val="0"/>
          <w:sz w:val="32"/>
          <w:szCs w:val="32"/>
          <w:lang w:eastAsia="zh-CN"/>
        </w:rPr>
        <w:t>五十三</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本章程自社团登记管理机关核准之日起生效。</w:t>
      </w:r>
    </w:p>
    <w:p>
      <w:pPr>
        <w:spacing w:line="560" w:lineRule="exact"/>
        <w:rPr>
          <w:rFonts w:ascii="仿宋" w:hAnsi="仿宋" w:eastAsia="仿宋"/>
          <w:sz w:val="32"/>
          <w:szCs w:val="32"/>
        </w:rPr>
      </w:pPr>
    </w:p>
    <w:sectPr>
      <w:pgSz w:w="11906" w:h="16838"/>
      <w:pgMar w:top="1418" w:right="1418"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7"/>
    <w:rsid w:val="005F51C4"/>
    <w:rsid w:val="00735A4B"/>
    <w:rsid w:val="007E3796"/>
    <w:rsid w:val="009B7A9F"/>
    <w:rsid w:val="00A40C97"/>
    <w:rsid w:val="00A616AC"/>
    <w:rsid w:val="00CA54D9"/>
    <w:rsid w:val="01025416"/>
    <w:rsid w:val="04D301F6"/>
    <w:rsid w:val="06327F57"/>
    <w:rsid w:val="10275E46"/>
    <w:rsid w:val="14CF2F4C"/>
    <w:rsid w:val="19AE02AA"/>
    <w:rsid w:val="1B974F51"/>
    <w:rsid w:val="1D926315"/>
    <w:rsid w:val="20C06E39"/>
    <w:rsid w:val="256B7415"/>
    <w:rsid w:val="2A3A2416"/>
    <w:rsid w:val="350F281F"/>
    <w:rsid w:val="37EB01D1"/>
    <w:rsid w:val="3E171C09"/>
    <w:rsid w:val="43F646B9"/>
    <w:rsid w:val="44D05355"/>
    <w:rsid w:val="4B7F353D"/>
    <w:rsid w:val="50345EE8"/>
    <w:rsid w:val="53B07E0B"/>
    <w:rsid w:val="56A93190"/>
    <w:rsid w:val="636B6EA6"/>
    <w:rsid w:val="6A10540F"/>
    <w:rsid w:val="7BDB146C"/>
    <w:rsid w:val="7C2C26B0"/>
    <w:rsid w:val="7E3A0D7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zh01"/>
    <w:basedOn w:val="4"/>
    <w:qFormat/>
    <w:uiPriority w:val="0"/>
  </w:style>
  <w:style w:type="character" w:customStyle="1" w:styleId="9">
    <w:name w:val="zh02"/>
    <w:basedOn w:val="4"/>
    <w:qFormat/>
    <w:uiPriority w:val="0"/>
  </w:style>
  <w:style w:type="character" w:customStyle="1" w:styleId="10">
    <w:name w:val="zh03"/>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641</Words>
  <Characters>3657</Characters>
  <Lines>30</Lines>
  <Paragraphs>8</Paragraphs>
  <ScaleCrop>false</ScaleCrop>
  <LinksUpToDate>false</LinksUpToDate>
  <CharactersWithSpaces>4290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2017-02-27T07:41:00Z</dcterms:created>
  <dc:creator>fghfgh</dc:creator>
  <cp:lastModifiedBy>未定义</cp:lastModifiedBy>
  <dcterms:modified xsi:type="dcterms:W3CDTF">2018-06-04T07:59:53Z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